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23F81" w14:textId="77777777" w:rsidR="0010198F" w:rsidRDefault="0010198F" w:rsidP="0010198F">
      <w:pPr>
        <w:spacing w:after="0" w:line="240" w:lineRule="auto"/>
        <w:ind w:right="-993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3                                     </w:t>
      </w:r>
    </w:p>
    <w:p w14:paraId="2E0B1899" w14:textId="77777777" w:rsidR="0010198F" w:rsidRDefault="0010198F" w:rsidP="0010198F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sprawozdania</w:t>
      </w:r>
    </w:p>
    <w:p w14:paraId="7ABB6C29" w14:textId="77777777" w:rsidR="0010198F" w:rsidRDefault="0010198F" w:rsidP="0010198F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wykonania budżetu</w:t>
      </w:r>
    </w:p>
    <w:p w14:paraId="03316526" w14:textId="77777777" w:rsidR="0010198F" w:rsidRDefault="0010198F" w:rsidP="0010198F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190206D9" w14:textId="5C77274C" w:rsidR="0010198F" w:rsidRDefault="0010198F" w:rsidP="0010198F">
      <w:pPr>
        <w:spacing w:after="0" w:line="240" w:lineRule="auto"/>
        <w:ind w:right="-993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 2023r</w:t>
      </w:r>
    </w:p>
    <w:p w14:paraId="7DCD7478" w14:textId="77777777" w:rsidR="0010198F" w:rsidRDefault="0010198F" w:rsidP="0010198F">
      <w:pPr>
        <w:spacing w:after="0" w:line="240" w:lineRule="auto"/>
        <w:ind w:right="-993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</w:t>
      </w:r>
    </w:p>
    <w:p w14:paraId="4DFA14EE" w14:textId="77777777" w:rsidR="0010198F" w:rsidRDefault="0010198F" w:rsidP="0010198F">
      <w:pPr>
        <w:keepNext/>
        <w:spacing w:after="0" w:line="240" w:lineRule="auto"/>
        <w:ind w:right="-991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Przychody i rozchody budżetu</w:t>
      </w:r>
    </w:p>
    <w:p w14:paraId="0E01D9B0" w14:textId="38248080" w:rsidR="0010198F" w:rsidRDefault="0010198F" w:rsidP="001019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2023 roku</w:t>
      </w:r>
    </w:p>
    <w:p w14:paraId="7808E5A3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085EA0F8" w14:textId="6D4278C2" w:rsidR="0010198F" w:rsidRDefault="0010198F" w:rsidP="0010198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Przychody  -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plan - </w:t>
      </w:r>
      <w:r>
        <w:rPr>
          <w:rFonts w:ascii="Arial" w:hAnsi="Arial" w:cs="Arial"/>
          <w:b/>
          <w:sz w:val="24"/>
          <w:szCs w:val="24"/>
        </w:rPr>
        <w:t xml:space="preserve">13 841 925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 wykonanie </w:t>
      </w:r>
      <w:r w:rsidR="003B31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14777">
        <w:rPr>
          <w:rFonts w:ascii="Arial" w:hAnsi="Arial" w:cs="Arial"/>
          <w:b/>
          <w:sz w:val="24"/>
          <w:szCs w:val="24"/>
        </w:rPr>
        <w:t>14 077 175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>
        <w:rPr>
          <w:rFonts w:ascii="Arial" w:eastAsia="Times New Roman" w:hAnsi="Arial" w:cs="Arial"/>
          <w:bCs/>
          <w:lang w:eastAsia="pl-PL"/>
        </w:rPr>
        <w:t>w tym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3151FC39" w14:textId="77777777" w:rsidR="0010198F" w:rsidRDefault="0010198F" w:rsidP="0010198F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45DE0A" w14:textId="77777777" w:rsidR="0010198F" w:rsidRDefault="0010198F" w:rsidP="0010198F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63FC79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952  Przychody z zaciągniętych pożyczek i kredytów na rynku krajowym, </w:t>
      </w:r>
      <w:r>
        <w:rPr>
          <w:rFonts w:ascii="Arial" w:eastAsia="Times New Roman" w:hAnsi="Arial" w:cs="Arial"/>
          <w:bCs/>
          <w:lang w:eastAsia="pl-PL"/>
        </w:rPr>
        <w:t>z tego:</w:t>
      </w:r>
    </w:p>
    <w:p w14:paraId="76D99BCD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74"/>
        <w:gridCol w:w="1417"/>
        <w:gridCol w:w="1418"/>
      </w:tblGrid>
      <w:tr w:rsidR="0010198F" w14:paraId="5E6FE284" w14:textId="77777777" w:rsidTr="002E6D47">
        <w:trPr>
          <w:trHeight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EC41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38EE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14:paraId="0842C899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49A9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Plan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9516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  <w:p w14:paraId="07A84BC8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0198F" w14:paraId="68D18D3D" w14:textId="77777777" w:rsidTr="002E6D4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B7E6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B325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5BF3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3405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3B3101" w14:paraId="297EBD51" w14:textId="77777777" w:rsidTr="002E6D47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4CE1" w14:textId="77777777" w:rsidR="003B3101" w:rsidRDefault="003B3101" w:rsidP="003B31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26E8" w14:textId="7F0DD582" w:rsidR="003B3101" w:rsidRDefault="003B3101" w:rsidP="003B3101">
            <w:pPr>
              <w:contextualSpacing/>
              <w:rPr>
                <w:rFonts w:ascii="Arial" w:eastAsia="Times New Roman" w:hAnsi="Arial" w:cs="Arial"/>
                <w:bCs/>
              </w:rPr>
            </w:pPr>
            <w:r w:rsidRPr="00864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 sieci wodociągowej i kanalizacyjnej w Szczekocinach, rejon ulic: Dębowa, Leśna i Żarnowiecka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83F3" w14:textId="7FC17C82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B3101">
              <w:rPr>
                <w:rFonts w:ascii="Arial" w:eastAsia="Times New Roman" w:hAnsi="Arial" w:cs="Arial"/>
                <w:color w:val="000000" w:themeColor="text1"/>
                <w:lang w:eastAsia="pl-PL"/>
              </w:rPr>
              <w:t>1 500 000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C9E2" w14:textId="264C3134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color w:val="000000" w:themeColor="text1"/>
                <w:lang w:eastAsia="pl-PL"/>
              </w:rPr>
              <w:t>1 500 000</w:t>
            </w:r>
          </w:p>
        </w:tc>
      </w:tr>
      <w:tr w:rsidR="003B3101" w14:paraId="4E9B7B0A" w14:textId="77777777" w:rsidTr="002E6D47">
        <w:trPr>
          <w:trHeight w:val="108"/>
        </w:trPr>
        <w:tc>
          <w:tcPr>
            <w:tcW w:w="7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9A93" w14:textId="77777777" w:rsidR="003B3101" w:rsidRDefault="003B3101" w:rsidP="003B3101">
            <w:pPr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E48D" w14:textId="77777777" w:rsid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C579" w14:textId="77777777" w:rsid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3B3101" w14:paraId="5F90F2CB" w14:textId="77777777" w:rsidTr="002E6D47">
        <w:trPr>
          <w:trHeight w:val="253"/>
        </w:trPr>
        <w:tc>
          <w:tcPr>
            <w:tcW w:w="7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FE6F" w14:textId="77777777" w:rsidR="003B3101" w:rsidRDefault="003B3101" w:rsidP="003B3101">
            <w:pPr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ACF5" w14:textId="0D94E507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1 500 000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1B87" w14:textId="73AE142A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1 500 000</w:t>
            </w:r>
          </w:p>
        </w:tc>
      </w:tr>
      <w:tr w:rsidR="003B3101" w14:paraId="3C2E531E" w14:textId="77777777" w:rsidTr="002E6D47">
        <w:trPr>
          <w:trHeight w:val="146"/>
        </w:trPr>
        <w:tc>
          <w:tcPr>
            <w:tcW w:w="7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2D30" w14:textId="77777777" w:rsidR="003B3101" w:rsidRDefault="003B3101" w:rsidP="003B3101">
            <w:pPr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z tego: </w:t>
            </w:r>
            <w:r>
              <w:rPr>
                <w:rFonts w:ascii="Arial" w:eastAsia="Calibri" w:hAnsi="Arial" w:cs="Arial"/>
                <w:b/>
              </w:rPr>
              <w:t xml:space="preserve">kredyty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634D" w14:textId="782CF870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1 500 000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6B26" w14:textId="1EAE8F2E" w:rsidR="003B3101" w:rsidRPr="003B3101" w:rsidRDefault="003B3101" w:rsidP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1 500 000</w:t>
            </w:r>
          </w:p>
        </w:tc>
      </w:tr>
    </w:tbl>
    <w:p w14:paraId="58377638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BF37C1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FB323C" w14:textId="77777777" w:rsidR="003B3101" w:rsidRDefault="003B3101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AD927" w14:textId="77777777" w:rsidR="0010198F" w:rsidRDefault="0010198F" w:rsidP="0010198F">
      <w:pPr>
        <w:tabs>
          <w:tab w:val="left" w:pos="0"/>
        </w:tabs>
        <w:ind w:left="567" w:right="-1134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905 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Przychody jednostek samorządu terytorialnego z niewykorzystanych środków pieniężnych na rachunku bieżącym budżetu, wynikających z rozliczenia dochodów   i wydatków nimi finansowanych związanych ze szczególnymi zasadami wykonywania budżetu określonymi w odrębnych  ustawach</w:t>
      </w: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7167"/>
        <w:gridCol w:w="1268"/>
        <w:gridCol w:w="1378"/>
      </w:tblGrid>
      <w:tr w:rsidR="0010198F" w14:paraId="4AE47B95" w14:textId="77777777" w:rsidTr="002E6D47">
        <w:trPr>
          <w:trHeight w:val="43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988A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CB23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14:paraId="2F46D1DC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BE16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1AE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Wykonanie</w:t>
            </w:r>
          </w:p>
          <w:p w14:paraId="725891F6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0198F" w14:paraId="40AEE81F" w14:textId="77777777" w:rsidTr="002E6D47">
        <w:trPr>
          <w:trHeight w:val="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EEA7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493E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C1CA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3C5F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10198F" w14:paraId="6AD01A6D" w14:textId="77777777" w:rsidTr="002E6D47">
        <w:trPr>
          <w:trHeight w:val="46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E6A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  <w:p w14:paraId="0A94911F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16FA" w14:textId="77777777" w:rsidR="0010198F" w:rsidRDefault="0010198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1797" w14:textId="59DB33F8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B3101">
              <w:rPr>
                <w:rFonts w:ascii="Arial" w:eastAsia="Times New Roman" w:hAnsi="Arial" w:cs="Arial"/>
                <w:lang w:eastAsia="pl-PL"/>
              </w:rPr>
              <w:t>4 058 589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BA20" w14:textId="7F9050F0" w:rsidR="0010198F" w:rsidRPr="003B3101" w:rsidRDefault="003B310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3101">
              <w:rPr>
                <w:rFonts w:ascii="Arial" w:eastAsia="Times New Roman" w:hAnsi="Arial" w:cs="Arial"/>
                <w:lang w:eastAsia="pl-PL"/>
              </w:rPr>
              <w:t>4 058 589</w:t>
            </w:r>
          </w:p>
        </w:tc>
      </w:tr>
      <w:tr w:rsidR="0010198F" w14:paraId="09F61734" w14:textId="77777777" w:rsidTr="002E6D47">
        <w:trPr>
          <w:trHeight w:val="108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404" w14:textId="77777777" w:rsidR="0010198F" w:rsidRDefault="0010198F">
            <w:pPr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ABCA" w14:textId="77777777" w:rsidR="0010198F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229" w14:textId="77777777" w:rsidR="0010198F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10198F" w14:paraId="532A57D6" w14:textId="77777777" w:rsidTr="002E6D47">
        <w:trPr>
          <w:trHeight w:val="253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E43B" w14:textId="77777777" w:rsidR="0010198F" w:rsidRDefault="0010198F">
            <w:pPr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8A12" w14:textId="11DDE445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lang w:eastAsia="pl-PL"/>
              </w:rPr>
              <w:t>4 058 589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97D3" w14:textId="41ACA3CF" w:rsidR="0010198F" w:rsidRPr="003B3101" w:rsidRDefault="003B310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3101">
              <w:rPr>
                <w:rFonts w:ascii="Arial" w:eastAsia="Times New Roman" w:hAnsi="Arial" w:cs="Arial"/>
                <w:b/>
                <w:bCs/>
                <w:lang w:eastAsia="pl-PL"/>
              </w:rPr>
              <w:t>4 058 589</w:t>
            </w:r>
          </w:p>
        </w:tc>
      </w:tr>
    </w:tbl>
    <w:p w14:paraId="1A7892F2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54BCFE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E32D93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816F2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950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Wolne środki, o których mowa w art. 217 ust. 2 pkt 6 ustawy</w:t>
      </w:r>
    </w:p>
    <w:p w14:paraId="2C754B1C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7119"/>
        <w:gridCol w:w="1275"/>
        <w:gridCol w:w="1418"/>
      </w:tblGrid>
      <w:tr w:rsidR="0010198F" w14:paraId="39AFFAFF" w14:textId="77777777" w:rsidTr="002E6D47">
        <w:trPr>
          <w:trHeight w:val="4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3B21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1F2D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14:paraId="30E4F869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FBF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46CB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Wykonanie</w:t>
            </w:r>
          </w:p>
          <w:p w14:paraId="72FB9C81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0198F" w14:paraId="3589F10F" w14:textId="77777777" w:rsidTr="002E6D47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E579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2ED2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FC49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8018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10198F" w14:paraId="40674D43" w14:textId="77777777" w:rsidTr="002E6D47">
        <w:trPr>
          <w:trHeight w:val="4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AC36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4C56" w14:textId="77777777" w:rsidR="0010198F" w:rsidRDefault="001019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Wolne środki - jako nadwyżka środków pieniężnych na rachunku bieżącym budżetu wynikająca z rozliczeń kredytów i pożyczek z lat ubiegłych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6C57" w14:textId="7959C954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B3101">
              <w:rPr>
                <w:rFonts w:ascii="Arial" w:eastAsia="Times New Roman" w:hAnsi="Arial" w:cs="Arial"/>
                <w:lang w:eastAsia="pl-PL"/>
              </w:rPr>
              <w:t>8 283 336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0B10" w14:textId="3F14FDDA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B3101">
              <w:rPr>
                <w:rFonts w:ascii="Arial" w:eastAsia="Times New Roman" w:hAnsi="Arial" w:cs="Arial"/>
                <w:lang w:eastAsia="pl-PL"/>
              </w:rPr>
              <w:t>8</w:t>
            </w:r>
            <w:r>
              <w:rPr>
                <w:rFonts w:ascii="Arial" w:eastAsia="Times New Roman" w:hAnsi="Arial" w:cs="Arial"/>
                <w:lang w:eastAsia="pl-PL"/>
              </w:rPr>
              <w:t> 518 586</w:t>
            </w:r>
          </w:p>
        </w:tc>
      </w:tr>
      <w:tr w:rsidR="0010198F" w14:paraId="1BB7B2FF" w14:textId="77777777" w:rsidTr="002E6D47">
        <w:trPr>
          <w:trHeight w:val="108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E51F" w14:textId="77777777" w:rsidR="0010198F" w:rsidRDefault="0010198F">
            <w:pPr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B1AD" w14:textId="77777777" w:rsidR="0010198F" w:rsidRPr="003B3101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467" w14:textId="77777777" w:rsidR="0010198F" w:rsidRPr="003B3101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0198F" w14:paraId="1BA81E08" w14:textId="77777777" w:rsidTr="002E6D47">
        <w:trPr>
          <w:trHeight w:val="253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905D" w14:textId="77777777" w:rsidR="0010198F" w:rsidRDefault="0010198F">
            <w:pPr>
              <w:contextualSpacing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34AD" w14:textId="41A348C0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lang w:eastAsia="pl-PL"/>
              </w:rPr>
              <w:t>8 283 336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921C" w14:textId="60144629" w:rsidR="0010198F" w:rsidRPr="003B3101" w:rsidRDefault="003B31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3101">
              <w:rPr>
                <w:rFonts w:ascii="Arial" w:eastAsia="Times New Roman" w:hAnsi="Arial" w:cs="Arial"/>
                <w:b/>
                <w:bCs/>
                <w:lang w:eastAsia="pl-PL"/>
              </w:rPr>
              <w:t>8 518 586</w:t>
            </w:r>
          </w:p>
        </w:tc>
      </w:tr>
    </w:tbl>
    <w:p w14:paraId="68C4130F" w14:textId="77777777" w:rsidR="003B3101" w:rsidRPr="003B3101" w:rsidRDefault="003B3101" w:rsidP="003B310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B06875A" w14:textId="3F44D757" w:rsidR="0010198F" w:rsidRDefault="0010198F" w:rsidP="0010198F">
      <w:pPr>
        <w:pStyle w:val="Akapitzlist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Rozchody  plan </w:t>
      </w:r>
      <w:r w:rsidR="00B147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14777">
        <w:rPr>
          <w:rStyle w:val="markedcontent"/>
          <w:rFonts w:ascii="Arial" w:hAnsi="Arial" w:cs="Arial"/>
          <w:b/>
          <w:sz w:val="24"/>
          <w:szCs w:val="24"/>
        </w:rPr>
        <w:t xml:space="preserve">1 191 934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 wykonanie </w:t>
      </w:r>
      <w:r w:rsidR="00B147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14777">
        <w:rPr>
          <w:rFonts w:ascii="Arial" w:eastAsia="Times New Roman" w:hAnsi="Arial" w:cs="Arial"/>
          <w:b/>
          <w:sz w:val="24"/>
          <w:szCs w:val="24"/>
        </w:rPr>
        <w:t xml:space="preserve">941 934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zł, </w:t>
      </w:r>
      <w:r>
        <w:rPr>
          <w:rFonts w:ascii="Arial" w:eastAsia="Times New Roman" w:hAnsi="Arial" w:cs="Arial"/>
          <w:bCs/>
          <w:lang w:eastAsia="pl-PL"/>
        </w:rPr>
        <w:t>w tym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48380A2" w14:textId="77777777" w:rsidR="0010198F" w:rsidRDefault="0010198F" w:rsidP="00101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A80C5" w14:textId="77777777" w:rsidR="0010198F" w:rsidRDefault="0010198F" w:rsidP="0010198F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992 - Spłaty otrzymanych krajowych pożyczek i kredytów, </w:t>
      </w:r>
      <w:r>
        <w:rPr>
          <w:rFonts w:ascii="Arial" w:eastAsia="Times New Roman" w:hAnsi="Arial" w:cs="Arial"/>
          <w:bCs/>
          <w:lang w:eastAsia="pl-PL"/>
        </w:rPr>
        <w:t>tego: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365AEF11" w14:textId="77777777" w:rsidR="0010198F" w:rsidRDefault="0010198F" w:rsidP="001019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41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45"/>
        <w:gridCol w:w="1700"/>
        <w:gridCol w:w="3750"/>
        <w:gridCol w:w="1134"/>
        <w:gridCol w:w="1418"/>
      </w:tblGrid>
      <w:tr w:rsidR="0010198F" w14:paraId="430D19D1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2F6C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30AD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5303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Kwota</w:t>
            </w:r>
          </w:p>
          <w:p w14:paraId="5AB75EB9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zaciągniętych</w:t>
            </w:r>
          </w:p>
          <w:p w14:paraId="47B9C7BB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kredytów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39AF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Przeznaczenie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C5DD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A093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</w:tc>
      </w:tr>
      <w:tr w:rsidR="0010198F" w14:paraId="4FFEB4DB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4ED9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D891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DDE35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858D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4B16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752A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</w:rPr>
              <w:t>6</w:t>
            </w:r>
          </w:p>
        </w:tc>
      </w:tr>
      <w:tr w:rsidR="0010198F" w14:paraId="393DD5B4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2546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E7F6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743EBA2E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739E" w14:textId="2605A376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1 128 000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4672" w14:textId="1C48F462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sieci wodociągowej wraz z przyłączami w miejscowości Starzyny, Wólka Starzyńska, Brzostek, Przyłęk, Szyszki-</w:t>
            </w:r>
            <w:proofErr w:type="spellStart"/>
            <w:r w:rsidRPr="00672223">
              <w:rPr>
                <w:rFonts w:ascii="Arial" w:eastAsia="Times New Roman" w:hAnsi="Arial" w:cs="Arial"/>
              </w:rPr>
              <w:t>Łąkietka</w:t>
            </w:r>
            <w:proofErr w:type="spellEnd"/>
            <w:r w:rsidRPr="00672223">
              <w:rPr>
                <w:rFonts w:ascii="Arial" w:eastAsia="Times New Roman" w:hAnsi="Arial" w:cs="Arial"/>
              </w:rPr>
              <w:t xml:space="preserve"> (Etap II obejmujący miejscowość Wólka Starzyńska, Brzostek, Przyłęk)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5948" w14:textId="470741EB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80 000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FF24" w14:textId="5140E119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80 000</w:t>
            </w:r>
          </w:p>
        </w:tc>
      </w:tr>
      <w:tr w:rsidR="0010198F" w14:paraId="21268FEA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3B20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0135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BFC2C23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2B68" w14:textId="28E3A174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744 900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15D0" w14:textId="028B6677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drogi gminnej – ul. Nowej w Szczekocinach łączącej drogę krajową DK-78 z drogą powiatową DP 1777-S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AF05" w14:textId="2B646629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205D" w14:textId="4CDCDBAC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100 000</w:t>
            </w:r>
          </w:p>
        </w:tc>
      </w:tr>
      <w:tr w:rsidR="0010198F" w14:paraId="6EC6A879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CEDC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B95E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7F33371E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7048" w14:textId="6DE62900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918 698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7A0F" w14:textId="76B5073E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6DB0" w14:textId="3937F3AA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C36B" w14:textId="34CBED53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10198F" w14:paraId="7C86AA62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2A88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97EC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396FD84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A76A" w14:textId="374760E7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1 000 958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6E04" w14:textId="4B7C186A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677E" w14:textId="02E42ECC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3705" w14:textId="2B7AC4A6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10198F" w14:paraId="6BC05373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5D33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4113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0BDC3DB0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3CDE" w14:textId="043082CF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560 958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BF68" w14:textId="7139A8EF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Spłata zobowiązań z tytułu wcześniej zaciągniętych kredytów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B972" w14:textId="34FC2518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1AE3" w14:textId="046C1DF6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10198F" w14:paraId="5F5C77B9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4C93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8F85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Niegowa</w:t>
            </w:r>
          </w:p>
          <w:p w14:paraId="127AE5A5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9607" w14:textId="71215213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570 000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4F08" w14:textId="3FB88462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Budowa kolektora sanitarnego wraz</w:t>
            </w:r>
            <w:r w:rsidR="00672223">
              <w:rPr>
                <w:rFonts w:ascii="Arial" w:eastAsia="Times New Roman" w:hAnsi="Arial" w:cs="Arial"/>
              </w:rPr>
              <w:t xml:space="preserve">   </w:t>
            </w:r>
            <w:r w:rsidRPr="00672223">
              <w:rPr>
                <w:rFonts w:ascii="Arial" w:eastAsia="Times New Roman" w:hAnsi="Arial" w:cs="Arial"/>
              </w:rPr>
              <w:t xml:space="preserve"> z przyłączami i sieci wodociągowej</w:t>
            </w:r>
            <w:r w:rsidR="00672223">
              <w:rPr>
                <w:rFonts w:ascii="Arial" w:eastAsia="Times New Roman" w:hAnsi="Arial" w:cs="Arial"/>
              </w:rPr>
              <w:t xml:space="preserve">    </w:t>
            </w:r>
            <w:r w:rsidRPr="00672223">
              <w:rPr>
                <w:rFonts w:ascii="Arial" w:eastAsia="Times New Roman" w:hAnsi="Arial" w:cs="Arial"/>
              </w:rPr>
              <w:t xml:space="preserve"> w rejonie ul. Śląskiej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9A21" w14:textId="424041D1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D4FC" w14:textId="0414DB86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10198F" w14:paraId="44005301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EC8A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F65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0FEC89E0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044F" w14:textId="7AA66104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179 824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9F22" w14:textId="42EE0A04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 xml:space="preserve">Budowa sieci wodociągowej </w:t>
            </w:r>
            <w:r w:rsidR="00672223">
              <w:rPr>
                <w:rFonts w:ascii="Arial" w:eastAsia="Times New Roman" w:hAnsi="Arial" w:cs="Arial"/>
              </w:rPr>
              <w:t xml:space="preserve">               </w:t>
            </w:r>
            <w:r w:rsidRPr="00672223">
              <w:rPr>
                <w:rFonts w:ascii="Arial" w:eastAsia="Times New Roman" w:hAnsi="Arial" w:cs="Arial"/>
              </w:rPr>
              <w:t>w ul. Paderewskiego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995B" w14:textId="383D5BAB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0A85" w14:textId="73F928DC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50 000</w:t>
            </w:r>
          </w:p>
        </w:tc>
      </w:tr>
      <w:tr w:rsidR="0010198F" w14:paraId="63A5E80D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1A2A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9E10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0F9BFBA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1C55" w14:textId="108F8FF2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189 045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D9F3" w14:textId="2A038D8D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Budowa sieci wodociągowej </w:t>
            </w:r>
            <w:r w:rsidR="00672223">
              <w:rPr>
                <w:rFonts w:ascii="Arial" w:eastAsia="Calibri" w:hAnsi="Arial" w:cs="Arial"/>
              </w:rPr>
              <w:t xml:space="preserve">                </w:t>
            </w:r>
            <w:r w:rsidRPr="00672223">
              <w:rPr>
                <w:rFonts w:ascii="Arial" w:eastAsia="Calibri" w:hAnsi="Arial" w:cs="Arial"/>
              </w:rPr>
              <w:t xml:space="preserve">z przyłączami w miejscowości Wólka Ołudzka i </w:t>
            </w:r>
            <w:proofErr w:type="spellStart"/>
            <w:r w:rsidRPr="00672223">
              <w:rPr>
                <w:rFonts w:ascii="Arial" w:eastAsia="Calibri" w:hAnsi="Arial" w:cs="Arial"/>
              </w:rPr>
              <w:t>Jeziorowice</w:t>
            </w:r>
            <w:proofErr w:type="spellEnd"/>
            <w:r w:rsidRPr="00672223">
              <w:rPr>
                <w:rFonts w:ascii="Arial" w:eastAsia="Calibri" w:hAnsi="Arial" w:cs="Arial"/>
              </w:rPr>
              <w:t xml:space="preserve"> – etap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F66D" w14:textId="01D452BC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172" w14:textId="3A4A9192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5 000</w:t>
            </w:r>
          </w:p>
        </w:tc>
      </w:tr>
      <w:tr w:rsidR="0010198F" w14:paraId="5B6DCF53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1B74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E15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59B51007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B4E3" w14:textId="5CD845B3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631 932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21DD" w14:textId="447F6284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Przebudowa targowiska </w:t>
            </w:r>
            <w:r w:rsidR="00672223">
              <w:rPr>
                <w:rFonts w:ascii="Arial" w:eastAsia="Calibri" w:hAnsi="Arial" w:cs="Arial"/>
              </w:rPr>
              <w:t xml:space="preserve">                     </w:t>
            </w:r>
            <w:r w:rsidRPr="00672223">
              <w:rPr>
                <w:rFonts w:ascii="Arial" w:eastAsia="Calibri" w:hAnsi="Arial" w:cs="Arial"/>
              </w:rPr>
              <w:t>w Szczekocinach – ul. Leśna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BD401" w14:textId="72B55A91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1776" w14:textId="01CAC1EF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10 000</w:t>
            </w:r>
          </w:p>
        </w:tc>
      </w:tr>
      <w:tr w:rsidR="0010198F" w14:paraId="4C4C7952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8B9B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74BB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2251DEFC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341B" w14:textId="747FA4DB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326 328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A335" w14:textId="397E3933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Przebudowa drogi gminnej </w:t>
            </w:r>
            <w:r w:rsidR="00672223">
              <w:rPr>
                <w:rFonts w:ascii="Arial" w:eastAsia="Calibri" w:hAnsi="Arial" w:cs="Arial"/>
              </w:rPr>
              <w:t xml:space="preserve">                </w:t>
            </w:r>
            <w:r w:rsidRPr="00672223">
              <w:rPr>
                <w:rFonts w:ascii="Arial" w:eastAsia="Calibri" w:hAnsi="Arial" w:cs="Arial"/>
              </w:rPr>
              <w:t xml:space="preserve">Nr 647049S w Szczekocinach obejmującej ul. Jana Pawła II, </w:t>
            </w:r>
            <w:r w:rsidR="00672223">
              <w:rPr>
                <w:rFonts w:ascii="Arial" w:eastAsia="Calibri" w:hAnsi="Arial" w:cs="Arial"/>
              </w:rPr>
              <w:t xml:space="preserve">           </w:t>
            </w:r>
            <w:r w:rsidRPr="00672223">
              <w:rPr>
                <w:rFonts w:ascii="Arial" w:eastAsia="Calibri" w:hAnsi="Arial" w:cs="Arial"/>
              </w:rPr>
              <w:t>ul. Parkową i ul. Osiedle 3 Maja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F79C" w14:textId="6A94E32B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108 776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CD80" w14:textId="28A5B9C6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108 776</w:t>
            </w:r>
          </w:p>
        </w:tc>
      </w:tr>
      <w:tr w:rsidR="0010198F" w14:paraId="36FDC189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261E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12E1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687349A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E33E" w14:textId="6841848F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537 180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9F8E" w14:textId="4CAF348C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Kompleksowa termomodernizacja budynku Szkoły Podstawowej Nr 1 </w:t>
            </w:r>
            <w:r w:rsidR="00672223">
              <w:rPr>
                <w:rFonts w:ascii="Arial" w:eastAsia="Calibri" w:hAnsi="Arial" w:cs="Arial"/>
              </w:rPr>
              <w:t xml:space="preserve">    </w:t>
            </w:r>
            <w:r w:rsidRPr="00672223">
              <w:rPr>
                <w:rFonts w:ascii="Arial" w:eastAsia="Calibri" w:hAnsi="Arial" w:cs="Arial"/>
              </w:rPr>
              <w:t>w Szczekocinach wraz z wymianą źródła ciepła i montażem instalacji fotowoltaicznej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094A" w14:textId="7733EE3D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179 060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3BB7" w14:textId="0FE50A45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179 060</w:t>
            </w:r>
          </w:p>
        </w:tc>
      </w:tr>
      <w:tr w:rsidR="0010198F" w14:paraId="2BFF7F42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66788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A02C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5F83BB08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1645" w14:textId="0A5C9F3D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1 192 195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3247" w14:textId="661FCDEA" w:rsidR="0010198F" w:rsidRPr="00672223" w:rsidRDefault="00B14777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Budowa sieci wodociągowej wraz </w:t>
            </w:r>
            <w:r w:rsidR="00672223">
              <w:rPr>
                <w:rFonts w:ascii="Arial" w:eastAsia="Calibri" w:hAnsi="Arial" w:cs="Arial"/>
              </w:rPr>
              <w:t xml:space="preserve">       </w:t>
            </w:r>
            <w:r w:rsidRPr="00672223">
              <w:rPr>
                <w:rFonts w:ascii="Arial" w:eastAsia="Calibri" w:hAnsi="Arial" w:cs="Arial"/>
              </w:rPr>
              <w:t xml:space="preserve">z obiektami i infrastrukturą towarzyszącą sieci w Szczekocinach rejon ulic: Głowackiego, Wodzickiego, Grochowskiego, Kilińskiego, Mostowej, Żeromskiego, Krakowskiej, Strażackiej, </w:t>
            </w:r>
            <w:proofErr w:type="spellStart"/>
            <w:r w:rsidRPr="00672223">
              <w:rPr>
                <w:rFonts w:ascii="Arial" w:eastAsia="Calibri" w:hAnsi="Arial" w:cs="Arial"/>
              </w:rPr>
              <w:t>Saneckiego</w:t>
            </w:r>
            <w:proofErr w:type="spellEnd"/>
            <w:r w:rsidRPr="00672223">
              <w:rPr>
                <w:rFonts w:ascii="Arial" w:eastAsia="Calibri" w:hAnsi="Arial" w:cs="Arial"/>
              </w:rPr>
              <w:t xml:space="preserve">, Nadrzecznej, Kościelnej, Pl. T. Kościuszki, Wesołej, Polnej, Śląskiej, Przemysłowej, Cmentarnej </w:t>
            </w:r>
            <w:r w:rsidR="00672223">
              <w:rPr>
                <w:rFonts w:ascii="Arial" w:eastAsia="Calibri" w:hAnsi="Arial" w:cs="Arial"/>
              </w:rPr>
              <w:t xml:space="preserve">      </w:t>
            </w:r>
            <w:r w:rsidRPr="00672223">
              <w:rPr>
                <w:rFonts w:ascii="Arial" w:eastAsia="Calibri" w:hAnsi="Arial" w:cs="Arial"/>
              </w:rPr>
              <w:t>i Konopnickiej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A623" w14:textId="418C43ED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355 098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461C" w14:textId="32950607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355 098</w:t>
            </w:r>
          </w:p>
        </w:tc>
      </w:tr>
      <w:tr w:rsidR="0010198F" w14:paraId="149C5948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CDB6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8494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BS Szczekociny</w:t>
            </w:r>
          </w:p>
          <w:p w14:paraId="64D3E3DA" w14:textId="77777777" w:rsidR="0010198F" w:rsidRDefault="0010198F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03FA" w14:textId="7E5744C3" w:rsidR="0010198F" w:rsidRPr="00672223" w:rsidRDefault="00B14777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572 226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6545" w14:textId="6DE5C69D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Kompleksowa termomodernizacja budynku Szkoły Podstawowej Nr 1</w:t>
            </w:r>
            <w:r w:rsidR="00672223">
              <w:rPr>
                <w:rFonts w:ascii="Arial" w:eastAsia="Calibri" w:hAnsi="Arial" w:cs="Arial"/>
              </w:rPr>
              <w:t xml:space="preserve">    </w:t>
            </w:r>
            <w:r w:rsidRPr="00672223">
              <w:rPr>
                <w:rFonts w:ascii="Arial" w:eastAsia="Calibri" w:hAnsi="Arial" w:cs="Arial"/>
              </w:rPr>
              <w:t xml:space="preserve"> w Szczekocinach wraz z wymianą źródła ciepła i montażem instalacji fotowoltaicznej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DE50" w14:textId="681705FB" w:rsidR="0010198F" w:rsidRPr="00672223" w:rsidRDefault="00B14777">
            <w:pPr>
              <w:spacing w:after="0"/>
              <w:jc w:val="right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92A" w14:textId="1D82CD4E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14 000</w:t>
            </w:r>
          </w:p>
        </w:tc>
      </w:tr>
      <w:tr w:rsidR="0010198F" w14:paraId="437A2970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DB66" w14:textId="77777777" w:rsidR="0010198F" w:rsidRPr="00672223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B364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BS Szczekociny</w:t>
            </w:r>
          </w:p>
          <w:p w14:paraId="26A8ED47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90A3" w14:textId="21AA216C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300 000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A0DE" w14:textId="64FA153F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Dofinansowanie zakupu średniego samochodu ratowniczo-gaśniczego – Dotacja dla OSP Goleniowy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54D0" w14:textId="54A5D06F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AC8A" w14:textId="2DB0BE47" w:rsidR="0010198F" w:rsidRPr="00672223" w:rsidRDefault="00B14777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10 000</w:t>
            </w:r>
          </w:p>
        </w:tc>
      </w:tr>
      <w:tr w:rsidR="0010198F" w14:paraId="3A32DBDC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788B" w14:textId="77777777" w:rsidR="0010198F" w:rsidRPr="00672223" w:rsidRDefault="0010198F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3195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BS Szczekociny</w:t>
            </w:r>
          </w:p>
          <w:p w14:paraId="4C37E6BD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Times New Roman" w:hAnsi="Arial" w:cs="Arial"/>
              </w:rPr>
              <w:t>/kredyt/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B0B0" w14:textId="2DC90AAE" w:rsidR="0010198F" w:rsidRPr="00672223" w:rsidRDefault="00B14777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>279 774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031D" w14:textId="44BDCAF3" w:rsidR="0010198F" w:rsidRPr="00672223" w:rsidRDefault="00B14777">
            <w:pPr>
              <w:spacing w:after="0"/>
              <w:rPr>
                <w:rFonts w:ascii="Arial" w:eastAsia="Calibri" w:hAnsi="Arial" w:cs="Arial"/>
              </w:rPr>
            </w:pPr>
            <w:r w:rsidRPr="00672223">
              <w:rPr>
                <w:rFonts w:ascii="Arial" w:eastAsia="Calibri" w:hAnsi="Arial" w:cs="Arial"/>
              </w:rPr>
              <w:t xml:space="preserve">Budowa sieci wodociągowej wraz z obiektami i infrastrukturą towarzyszącą sieci w Szczekocinach rejon ulic: Głowackiego, Wodzickiego, Grochowskiego, Kilińskiego, Mostowej, Żeromskiego, Krakowskiej, Strażackiej, </w:t>
            </w:r>
            <w:proofErr w:type="spellStart"/>
            <w:r w:rsidRPr="00672223">
              <w:rPr>
                <w:rFonts w:ascii="Arial" w:eastAsia="Calibri" w:hAnsi="Arial" w:cs="Arial"/>
              </w:rPr>
              <w:t>Saneckiego</w:t>
            </w:r>
            <w:proofErr w:type="spellEnd"/>
            <w:r w:rsidRPr="00672223">
              <w:rPr>
                <w:rFonts w:ascii="Arial" w:eastAsia="Calibri" w:hAnsi="Arial" w:cs="Arial"/>
              </w:rPr>
              <w:t>, Nadrzecznej, Kościelnej, Pl. T. Kościuszki, Wesołej, Polnej, Śląskiej, Przemysłowej, Cmentarnej i Konopnickiej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4BB3" w14:textId="2D9A619F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D589" w14:textId="7F0C21D6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</w:rPr>
            </w:pPr>
            <w:r w:rsidRPr="00672223">
              <w:rPr>
                <w:rFonts w:ascii="Arial" w:eastAsia="Calibri" w:hAnsi="Arial" w:cs="Arial"/>
              </w:rPr>
              <w:t>10 000</w:t>
            </w:r>
          </w:p>
        </w:tc>
      </w:tr>
      <w:tr w:rsidR="0010198F" w14:paraId="53C46516" w14:textId="77777777" w:rsidTr="002E6D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C749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EBB2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03FF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42E7" w14:textId="77777777" w:rsidR="0010198F" w:rsidRDefault="0010198F">
            <w:pPr>
              <w:spacing w:after="0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55BD" w14:textId="77777777" w:rsidR="0010198F" w:rsidRDefault="0010198F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E185" w14:textId="77777777" w:rsidR="0010198F" w:rsidRDefault="0010198F">
            <w:pPr>
              <w:spacing w:after="0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10198F" w14:paraId="4D4B4732" w14:textId="77777777" w:rsidTr="002E6D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D88E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Razem,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z tego: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813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FE9A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0A6C" w14:textId="47A8A4C2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672223">
              <w:rPr>
                <w:rFonts w:ascii="Arial" w:eastAsia="Times New Roman" w:hAnsi="Arial" w:cs="Arial"/>
                <w:b/>
              </w:rPr>
              <w:t>941 934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BF14" w14:textId="53567C41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672223">
              <w:rPr>
                <w:rFonts w:ascii="Arial" w:eastAsia="Times New Roman" w:hAnsi="Arial" w:cs="Arial"/>
                <w:b/>
              </w:rPr>
              <w:t>941 934</w:t>
            </w:r>
          </w:p>
        </w:tc>
      </w:tr>
      <w:tr w:rsidR="0010198F" w14:paraId="3F07EDE4" w14:textId="77777777" w:rsidTr="002E6D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1657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4E4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DE23" w14:textId="77777777" w:rsidR="0010198F" w:rsidRPr="00672223" w:rsidRDefault="0010198F">
            <w:pPr>
              <w:spacing w:after="0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C05A" w14:textId="77777777" w:rsidR="0010198F" w:rsidRPr="00672223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1C28" w14:textId="77777777" w:rsidR="0010198F" w:rsidRPr="00672223" w:rsidRDefault="0010198F">
            <w:pPr>
              <w:spacing w:after="0"/>
              <w:jc w:val="right"/>
              <w:rPr>
                <w:rFonts w:ascii="Arial" w:eastAsia="Times New Roman" w:hAnsi="Arial" w:cs="Arial"/>
                <w:b/>
                <w:sz w:val="12"/>
                <w:szCs w:val="12"/>
              </w:rPr>
            </w:pPr>
          </w:p>
        </w:tc>
      </w:tr>
      <w:tr w:rsidR="0010198F" w14:paraId="14327730" w14:textId="77777777" w:rsidTr="002E6D47"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28FC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kredyty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0744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8CA1" w14:textId="77777777" w:rsidR="0010198F" w:rsidRDefault="0010198F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B68F" w14:textId="4A116A32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672223">
              <w:rPr>
                <w:rFonts w:ascii="Arial" w:eastAsia="Times New Roman" w:hAnsi="Arial" w:cs="Arial"/>
                <w:b/>
              </w:rPr>
              <w:t>941 934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5D05" w14:textId="1BA31621" w:rsidR="0010198F" w:rsidRPr="00672223" w:rsidRDefault="00672223">
            <w:pPr>
              <w:spacing w:after="0"/>
              <w:jc w:val="right"/>
              <w:rPr>
                <w:rFonts w:ascii="Arial" w:eastAsia="Times New Roman" w:hAnsi="Arial" w:cs="Arial"/>
                <w:b/>
              </w:rPr>
            </w:pPr>
            <w:r w:rsidRPr="00672223">
              <w:rPr>
                <w:rFonts w:ascii="Arial" w:eastAsia="Times New Roman" w:hAnsi="Arial" w:cs="Arial"/>
                <w:b/>
              </w:rPr>
              <w:t>941 934</w:t>
            </w:r>
          </w:p>
        </w:tc>
      </w:tr>
    </w:tbl>
    <w:p w14:paraId="50624083" w14:textId="77777777" w:rsidR="0010198F" w:rsidRDefault="0010198F" w:rsidP="0010198F"/>
    <w:p w14:paraId="6451D4D4" w14:textId="77777777" w:rsidR="0010198F" w:rsidRDefault="0010198F" w:rsidP="0010198F">
      <w:pPr>
        <w:numPr>
          <w:ilvl w:val="0"/>
          <w:numId w:val="2"/>
        </w:numPr>
        <w:suppressAutoHyphens/>
        <w:spacing w:after="0" w:line="240" w:lineRule="auto"/>
        <w:ind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994 – Przelewy na rachunki lokat  </w:t>
      </w:r>
    </w:p>
    <w:p w14:paraId="325EB0CB" w14:textId="77777777" w:rsidR="0010198F" w:rsidRDefault="0010198F" w:rsidP="0010198F">
      <w:pPr>
        <w:suppressAutoHyphens/>
        <w:spacing w:after="0" w:line="240" w:lineRule="auto"/>
        <w:ind w:right="-851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6993"/>
        <w:gridCol w:w="1432"/>
        <w:gridCol w:w="1378"/>
      </w:tblGrid>
      <w:tr w:rsidR="0010198F" w14:paraId="0B89CCA4" w14:textId="77777777" w:rsidTr="002E6D47">
        <w:trPr>
          <w:trHeight w:val="43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252C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097D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</w:t>
            </w:r>
          </w:p>
          <w:p w14:paraId="2534C7AB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BAFE" w14:textId="77777777" w:rsidR="0010198F" w:rsidRDefault="0010198F">
            <w:pPr>
              <w:spacing w:after="0" w:line="240" w:lineRule="auto"/>
              <w:ind w:left="175" w:hanging="175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Plan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943D" w14:textId="77777777" w:rsidR="0010198F" w:rsidRDefault="0010198F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Wykonanie</w:t>
            </w:r>
          </w:p>
        </w:tc>
      </w:tr>
      <w:tr w:rsidR="0010198F" w14:paraId="3B15C2B9" w14:textId="77777777" w:rsidTr="002E6D47">
        <w:trPr>
          <w:trHeight w:val="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794F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9B5A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8264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2718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  <w:t>4</w:t>
            </w:r>
          </w:p>
        </w:tc>
      </w:tr>
      <w:tr w:rsidR="0010198F" w14:paraId="4872E7D2" w14:textId="77777777" w:rsidTr="002E6D47">
        <w:trPr>
          <w:trHeight w:val="46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087A" w14:textId="77777777" w:rsidR="0010198F" w:rsidRDefault="0010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4EA1" w14:textId="77777777" w:rsidR="00672223" w:rsidRDefault="00672223" w:rsidP="0067222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Środki z Budżetu Państwa</w:t>
            </w:r>
            <w:r w:rsidRPr="00E96D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E96DA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 tego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na zadanie:</w:t>
            </w:r>
          </w:p>
          <w:p w14:paraId="55696BF7" w14:textId="50773ECB" w:rsidR="0010198F" w:rsidRDefault="00672223" w:rsidP="00672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B6015">
              <w:rPr>
                <w:rFonts w:ascii="Arial" w:hAnsi="Arial" w:cs="Arial"/>
                <w:sz w:val="16"/>
                <w:szCs w:val="16"/>
              </w:rPr>
              <w:t>Modernizacja ujęcia wody w Wólce Starzyńskiej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C077" w14:textId="42BFADFA" w:rsidR="0010198F" w:rsidRPr="00672223" w:rsidRDefault="0067222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72223">
              <w:rPr>
                <w:rFonts w:ascii="Arial" w:eastAsia="Times New Roman" w:hAnsi="Arial" w:cs="Arial"/>
                <w:b/>
                <w:bCs/>
                <w:lang w:eastAsia="pl-PL"/>
              </w:rPr>
              <w:t>250 000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77FD" w14:textId="77777777" w:rsidR="0010198F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</w:p>
        </w:tc>
      </w:tr>
      <w:tr w:rsidR="00672223" w:rsidRPr="00672223" w14:paraId="2AC7BC63" w14:textId="77777777" w:rsidTr="002E6D47">
        <w:trPr>
          <w:trHeight w:val="9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C53A" w14:textId="77777777" w:rsidR="00672223" w:rsidRPr="00672223" w:rsidRDefault="006722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2CB1" w14:textId="77777777" w:rsidR="00672223" w:rsidRPr="00672223" w:rsidRDefault="00672223" w:rsidP="006722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6E58" w14:textId="77777777" w:rsidR="00672223" w:rsidRPr="00672223" w:rsidRDefault="0067222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378" w14:textId="77777777" w:rsidR="00672223" w:rsidRPr="00672223" w:rsidRDefault="0067222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</w:p>
        </w:tc>
      </w:tr>
      <w:tr w:rsidR="0010198F" w14:paraId="34DD6727" w14:textId="77777777" w:rsidTr="002E6D47">
        <w:trPr>
          <w:trHeight w:val="108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2A82" w14:textId="6CE34430" w:rsidR="0010198F" w:rsidRDefault="00672223">
            <w:pPr>
              <w:contextualSpacing/>
              <w:rPr>
                <w:rFonts w:ascii="Arial" w:eastAsia="Times New Roman" w:hAnsi="Arial" w:cs="Arial"/>
                <w:bCs/>
                <w:sz w:val="12"/>
                <w:szCs w:val="12"/>
              </w:rPr>
            </w:pPr>
            <w:r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85FB" w14:textId="4491D821" w:rsidR="0010198F" w:rsidRPr="00672223" w:rsidRDefault="0067222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72223">
              <w:rPr>
                <w:rFonts w:ascii="Arial" w:eastAsia="Times New Roman" w:hAnsi="Arial" w:cs="Arial"/>
                <w:b/>
                <w:bCs/>
                <w:lang w:eastAsia="pl-PL"/>
              </w:rPr>
              <w:t>250 000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D656" w14:textId="77777777" w:rsidR="0010198F" w:rsidRDefault="001019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</w:tbl>
    <w:p w14:paraId="63E1CD11" w14:textId="77777777" w:rsidR="0079659F" w:rsidRDefault="0079659F"/>
    <w:sectPr w:rsidR="0079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95E3B"/>
    <w:multiLevelType w:val="hybridMultilevel"/>
    <w:tmpl w:val="D70438E6"/>
    <w:lvl w:ilvl="0" w:tplc="11BCCDA6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61581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8464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8F"/>
    <w:rsid w:val="0010198F"/>
    <w:rsid w:val="002E6D47"/>
    <w:rsid w:val="003B3101"/>
    <w:rsid w:val="00672223"/>
    <w:rsid w:val="0079659F"/>
    <w:rsid w:val="00B14777"/>
    <w:rsid w:val="00DB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3871C"/>
  <w15:chartTrackingRefBased/>
  <w15:docId w15:val="{FBA19485-5FC8-456E-AE65-EE7B1383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98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98F"/>
    <w:pPr>
      <w:ind w:left="720"/>
      <w:contextualSpacing/>
    </w:pPr>
  </w:style>
  <w:style w:type="character" w:customStyle="1" w:styleId="markedcontent">
    <w:name w:val="markedcontent"/>
    <w:basedOn w:val="Domylnaczcionkaakapitu"/>
    <w:rsid w:val="00101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3</cp:revision>
  <cp:lastPrinted>2024-02-12T12:25:00Z</cp:lastPrinted>
  <dcterms:created xsi:type="dcterms:W3CDTF">2024-02-12T11:27:00Z</dcterms:created>
  <dcterms:modified xsi:type="dcterms:W3CDTF">2024-02-12T12:26:00Z</dcterms:modified>
</cp:coreProperties>
</file>